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C003B" w14:textId="4E2979B7" w:rsidR="00F22548" w:rsidRDefault="001E4A5C" w:rsidP="001E4A5C">
      <w:pPr>
        <w:bidi w:val="0"/>
      </w:pPr>
      <w:r>
        <w:t>Course specification: respiratory disease</w:t>
      </w:r>
    </w:p>
    <w:p w14:paraId="355CFD79" w14:textId="56E15FC5" w:rsidR="001E4A5C" w:rsidRDefault="001E4A5C" w:rsidP="001E4A5C">
      <w:pPr>
        <w:bidi w:val="0"/>
      </w:pPr>
      <w:r>
        <w:t>College: college of medicine.</w:t>
      </w:r>
    </w:p>
    <w:p w14:paraId="41D37D5F" w14:textId="5A9EE689" w:rsidR="001E4A5C" w:rsidRDefault="001E4A5C" w:rsidP="001E4A5C">
      <w:pPr>
        <w:bidi w:val="0"/>
      </w:pPr>
      <w:r>
        <w:t>Department: internal medicine, pulmonary medicine.</w:t>
      </w:r>
    </w:p>
    <w:p w14:paraId="7D06F0A6" w14:textId="4C62ED7E" w:rsidR="001E4A5C" w:rsidRDefault="001E4A5C" w:rsidP="001E4A5C">
      <w:pPr>
        <w:bidi w:val="0"/>
      </w:pPr>
      <w:r>
        <w:t>Course code:</w:t>
      </w:r>
    </w:p>
    <w:p w14:paraId="02099197" w14:textId="73C2533A" w:rsidR="001E4A5C" w:rsidRDefault="001E4A5C" w:rsidP="001E4A5C">
      <w:pPr>
        <w:bidi w:val="0"/>
      </w:pPr>
      <w:r>
        <w:t>Course title: respiratory diseases.</w:t>
      </w:r>
    </w:p>
    <w:p w14:paraId="72DF1E2D" w14:textId="74848D18" w:rsidR="001E4A5C" w:rsidRDefault="001E4A5C" w:rsidP="001E4A5C">
      <w:pPr>
        <w:bidi w:val="0"/>
      </w:pPr>
      <w:r>
        <w:t>Year: fourth year.</w:t>
      </w:r>
    </w:p>
    <w:p w14:paraId="70638E61" w14:textId="71F7B1EC" w:rsidR="001E4A5C" w:rsidRDefault="001E4A5C" w:rsidP="001E4A5C">
      <w:pPr>
        <w:bidi w:val="0"/>
      </w:pPr>
      <w:r>
        <w:t>Semester: semester 1 and 2</w:t>
      </w:r>
    </w:p>
    <w:p w14:paraId="0D453E27" w14:textId="62FDDD3F" w:rsidR="001E4A5C" w:rsidRDefault="001E4A5C" w:rsidP="001E4A5C">
      <w:pPr>
        <w:bidi w:val="0"/>
      </w:pPr>
      <w:r>
        <w:t>Credit hours: 22 hours</w:t>
      </w:r>
    </w:p>
    <w:p w14:paraId="4CA196BF" w14:textId="70C935EB" w:rsidR="001E4A5C" w:rsidRDefault="001E4A5C" w:rsidP="001E4A5C">
      <w:pPr>
        <w:bidi w:val="0"/>
      </w:pPr>
      <w:r>
        <w:t xml:space="preserve">Course director: </w:t>
      </w:r>
      <w:r w:rsidR="00F72334">
        <w:t>pr. Ali Talib</w:t>
      </w:r>
    </w:p>
    <w:p w14:paraId="470F469E" w14:textId="4EAD2E2D" w:rsidR="00F72334" w:rsidRDefault="00F72334" w:rsidP="00F72334">
      <w:pPr>
        <w:bidi w:val="0"/>
      </w:pPr>
      <w:r>
        <w:t>Pre-requisites: ----</w:t>
      </w:r>
    </w:p>
    <w:p w14:paraId="4D7D6FED" w14:textId="24F45E42" w:rsidR="00F72334" w:rsidRDefault="00F72334" w:rsidP="00F72334">
      <w:pPr>
        <w:bidi w:val="0"/>
      </w:pPr>
      <w:r>
        <w:t>Learning outcomes:</w:t>
      </w:r>
    </w:p>
    <w:p w14:paraId="59A28CB5" w14:textId="77777777" w:rsidR="00F72334" w:rsidRDefault="00F72334" w:rsidP="00F72334">
      <w:pPr>
        <w:bidi w:val="0"/>
      </w:pPr>
      <w:r>
        <w:t>Describe the normal anatomy and physiology of the respiratory system. Explain the pathophysiology of major respiratory diseases. Identified the clinical presentation</w:t>
      </w:r>
      <w:r>
        <w:t>, diagnosis, and treatment of common respiratory conditions</w:t>
      </w:r>
      <w:r>
        <w:rPr>
          <w:rFonts w:cs="Arial"/>
          <w:rtl/>
        </w:rPr>
        <w:t>.</w:t>
      </w:r>
    </w:p>
    <w:p w14:paraId="0C8BABF5" w14:textId="5330609A" w:rsidR="00F72334" w:rsidRDefault="00F72334" w:rsidP="00F72334">
      <w:pPr>
        <w:bidi w:val="0"/>
      </w:pPr>
      <w:r>
        <w:t xml:space="preserve">Perform basic respiratory function tests (spirometry) and interpret the </w:t>
      </w:r>
      <w:r>
        <w:t>results</w:t>
      </w:r>
      <w:r>
        <w:rPr>
          <w:rFonts w:cs="Arial" w:hint="cs"/>
          <w:rtl/>
        </w:rPr>
        <w:t>.</w:t>
      </w:r>
      <w:r>
        <w:t xml:space="preserve"> Develop</w:t>
      </w:r>
      <w:r>
        <w:t xml:space="preserve"> a differential diagnosis for patients presenting with respiratory symptoms</w:t>
      </w:r>
      <w:r>
        <w:rPr>
          <w:rFonts w:cs="Arial"/>
          <w:rtl/>
        </w:rPr>
        <w:t>.</w:t>
      </w:r>
      <w:r>
        <w:t xml:space="preserve"> </w:t>
      </w:r>
      <w:r>
        <w:t>Formulate a management plan for patients with respiratory diseases</w:t>
      </w:r>
      <w:r>
        <w:rPr>
          <w:rFonts w:cs="Arial"/>
          <w:rtl/>
        </w:rPr>
        <w:t>.</w:t>
      </w:r>
      <w:r>
        <w:t xml:space="preserve"> </w:t>
      </w:r>
      <w:r>
        <w:t xml:space="preserve">Communicate effectively with patients and other healthcare professionals about respiratory </w:t>
      </w:r>
      <w:r>
        <w:t>diseases</w:t>
      </w:r>
      <w:r>
        <w:rPr>
          <w:rFonts w:cs="Arial" w:hint="cs"/>
          <w:rtl/>
        </w:rPr>
        <w:t>.</w:t>
      </w:r>
      <w:r>
        <w:t xml:space="preserve"> Course</w:t>
      </w:r>
      <w:r>
        <w:t xml:space="preserve"> Content</w:t>
      </w:r>
      <w:r w:rsidR="00B14795">
        <w:t>.</w:t>
      </w:r>
      <w:r>
        <w:rPr>
          <w:rFonts w:cs="Arial"/>
          <w:rtl/>
        </w:rPr>
        <w:t>:</w:t>
      </w:r>
    </w:p>
    <w:p w14:paraId="5BBD1C1E" w14:textId="77777777" w:rsidR="00F72334" w:rsidRDefault="00F72334" w:rsidP="00F72334">
      <w:pPr>
        <w:bidi w:val="0"/>
      </w:pPr>
      <w:r>
        <w:t>Anatomy and physiology of the respiratory system</w:t>
      </w:r>
    </w:p>
    <w:p w14:paraId="00EC80B2" w14:textId="77777777" w:rsidR="00F72334" w:rsidRDefault="00F72334" w:rsidP="00F72334">
      <w:pPr>
        <w:bidi w:val="0"/>
      </w:pPr>
      <w:r>
        <w:t>Gas exchange and transport</w:t>
      </w:r>
    </w:p>
    <w:p w14:paraId="0C11DF52" w14:textId="77777777" w:rsidR="00F72334" w:rsidRDefault="00F72334" w:rsidP="00F72334">
      <w:pPr>
        <w:bidi w:val="0"/>
      </w:pPr>
      <w:r>
        <w:t>Pulmonary function testing</w:t>
      </w:r>
    </w:p>
    <w:p w14:paraId="24B0F82D" w14:textId="77777777" w:rsidR="00F72334" w:rsidRDefault="00F72334" w:rsidP="00F72334">
      <w:pPr>
        <w:bidi w:val="0"/>
      </w:pPr>
      <w:r>
        <w:t>Approach to the patient with respiratory symptoms</w:t>
      </w:r>
    </w:p>
    <w:p w14:paraId="342D9BD8" w14:textId="77777777" w:rsidR="00F72334" w:rsidRDefault="00F72334" w:rsidP="00F72334">
      <w:pPr>
        <w:bidi w:val="0"/>
      </w:pPr>
      <w:r>
        <w:t>Upper respiratory tract infections</w:t>
      </w:r>
    </w:p>
    <w:p w14:paraId="54C08638" w14:textId="77777777" w:rsidR="00F72334" w:rsidRDefault="00F72334" w:rsidP="00F72334">
      <w:pPr>
        <w:bidi w:val="0"/>
      </w:pPr>
      <w:r>
        <w:t>Lower respiratory tract infections (pneumonia, bronchitis)</w:t>
      </w:r>
    </w:p>
    <w:p w14:paraId="78EA053E" w14:textId="77777777" w:rsidR="00F72334" w:rsidRDefault="00F72334" w:rsidP="00F72334">
      <w:pPr>
        <w:bidi w:val="0"/>
      </w:pPr>
      <w:r>
        <w:t>Chronic obstructive pulmonary disease (COPD)</w:t>
      </w:r>
    </w:p>
    <w:p w14:paraId="44D81D73" w14:textId="77777777" w:rsidR="00F72334" w:rsidRDefault="00F72334" w:rsidP="00F72334">
      <w:pPr>
        <w:bidi w:val="0"/>
      </w:pPr>
      <w:r>
        <w:t>Asthma</w:t>
      </w:r>
    </w:p>
    <w:p w14:paraId="31EE9D6B" w14:textId="77777777" w:rsidR="00F72334" w:rsidRDefault="00F72334" w:rsidP="00B14795">
      <w:pPr>
        <w:bidi w:val="0"/>
      </w:pPr>
      <w:r>
        <w:t>Interstitial lung diseases</w:t>
      </w:r>
    </w:p>
    <w:p w14:paraId="2A19E724" w14:textId="77777777" w:rsidR="00F72334" w:rsidRDefault="00F72334" w:rsidP="00B14795">
      <w:pPr>
        <w:bidi w:val="0"/>
      </w:pPr>
      <w:r>
        <w:t>Pulmonary embolism</w:t>
      </w:r>
    </w:p>
    <w:p w14:paraId="3EC51EAE" w14:textId="77777777" w:rsidR="00F72334" w:rsidRDefault="00F72334" w:rsidP="00B14795">
      <w:pPr>
        <w:bidi w:val="0"/>
      </w:pPr>
      <w:r>
        <w:t>Pleural diseases</w:t>
      </w:r>
    </w:p>
    <w:p w14:paraId="2B36C172" w14:textId="77777777" w:rsidR="00F72334" w:rsidRDefault="00F72334" w:rsidP="00B14795">
      <w:pPr>
        <w:bidi w:val="0"/>
      </w:pPr>
      <w:r>
        <w:t>Lung cancer</w:t>
      </w:r>
    </w:p>
    <w:p w14:paraId="6EA7E9C9" w14:textId="77777777" w:rsidR="00F72334" w:rsidRDefault="00F72334" w:rsidP="00B14795">
      <w:pPr>
        <w:bidi w:val="0"/>
      </w:pPr>
      <w:r>
        <w:t>Sleep-related breathing disorders</w:t>
      </w:r>
    </w:p>
    <w:p w14:paraId="3AC0A6C7" w14:textId="77777777" w:rsidR="00F72334" w:rsidRDefault="00F72334" w:rsidP="00B14795">
      <w:pPr>
        <w:bidi w:val="0"/>
      </w:pPr>
      <w:r>
        <w:t>Teaching and Learning Activities</w:t>
      </w:r>
      <w:r>
        <w:rPr>
          <w:rFonts w:cs="Arial"/>
          <w:rtl/>
        </w:rPr>
        <w:t>:</w:t>
      </w:r>
    </w:p>
    <w:p w14:paraId="22833509" w14:textId="77777777" w:rsidR="00B14795" w:rsidRPr="00B14795" w:rsidRDefault="00B14795" w:rsidP="00B14795">
      <w:pPr>
        <w:bidi w:val="0"/>
      </w:pPr>
      <w:r w:rsidRPr="00B14795">
        <w:t>Lectures</w:t>
      </w:r>
    </w:p>
    <w:p w14:paraId="1E965145" w14:textId="77777777" w:rsidR="00B14795" w:rsidRPr="00B14795" w:rsidRDefault="00B14795" w:rsidP="00B14795">
      <w:pPr>
        <w:bidi w:val="0"/>
      </w:pPr>
      <w:r w:rsidRPr="00B14795">
        <w:lastRenderedPageBreak/>
        <w:t>Small group discussions</w:t>
      </w:r>
    </w:p>
    <w:p w14:paraId="07B883FC" w14:textId="77777777" w:rsidR="00B14795" w:rsidRPr="00B14795" w:rsidRDefault="00B14795" w:rsidP="00B14795">
      <w:pPr>
        <w:bidi w:val="0"/>
      </w:pPr>
      <w:r w:rsidRPr="00B14795">
        <w:t>Case studies</w:t>
      </w:r>
    </w:p>
    <w:p w14:paraId="4CAC0BB3" w14:textId="77777777" w:rsidR="00B14795" w:rsidRPr="00B14795" w:rsidRDefault="00B14795" w:rsidP="00B14795">
      <w:pPr>
        <w:bidi w:val="0"/>
      </w:pPr>
      <w:r w:rsidRPr="00B14795">
        <w:t>Problem-based learning (PBL)</w:t>
      </w:r>
    </w:p>
    <w:p w14:paraId="7F49B1DB" w14:textId="77777777" w:rsidR="00B14795" w:rsidRPr="00B14795" w:rsidRDefault="00B14795" w:rsidP="00B14795">
      <w:pPr>
        <w:bidi w:val="0"/>
      </w:pPr>
      <w:r w:rsidRPr="00B14795">
        <w:t>Laboratory sessions (e.g., spirometry)</w:t>
      </w:r>
    </w:p>
    <w:p w14:paraId="49392AF9" w14:textId="77777777" w:rsidR="00B14795" w:rsidRPr="00B14795" w:rsidRDefault="00B14795" w:rsidP="00B14795">
      <w:pPr>
        <w:bidi w:val="0"/>
      </w:pPr>
      <w:r w:rsidRPr="00B14795">
        <w:t>Clinical skills workshops</w:t>
      </w:r>
    </w:p>
    <w:p w14:paraId="31327B95" w14:textId="77777777" w:rsidR="00B14795" w:rsidRPr="00B14795" w:rsidRDefault="00B14795" w:rsidP="00B14795">
      <w:pPr>
        <w:bidi w:val="0"/>
      </w:pPr>
      <w:r w:rsidRPr="00B14795">
        <w:t>Assessment</w:t>
      </w:r>
      <w:r w:rsidRPr="00B14795">
        <w:rPr>
          <w:rtl/>
        </w:rPr>
        <w:t>:</w:t>
      </w:r>
    </w:p>
    <w:p w14:paraId="78BBD6E5" w14:textId="77777777" w:rsidR="00B14795" w:rsidRPr="00B14795" w:rsidRDefault="00B14795" w:rsidP="00B14795">
      <w:pPr>
        <w:bidi w:val="0"/>
      </w:pPr>
    </w:p>
    <w:p w14:paraId="5930123D" w14:textId="77777777" w:rsidR="00B14795" w:rsidRPr="00B14795" w:rsidRDefault="00B14795" w:rsidP="00B14795">
      <w:pPr>
        <w:bidi w:val="0"/>
      </w:pPr>
      <w:r w:rsidRPr="00B14795">
        <w:t>Midterm exam</w:t>
      </w:r>
    </w:p>
    <w:p w14:paraId="2438A287" w14:textId="77777777" w:rsidR="00B14795" w:rsidRPr="00B14795" w:rsidRDefault="00B14795" w:rsidP="00B14795">
      <w:pPr>
        <w:bidi w:val="0"/>
      </w:pPr>
      <w:r w:rsidRPr="00B14795">
        <w:t>Final exam</w:t>
      </w:r>
    </w:p>
    <w:p w14:paraId="2BBFCBE4" w14:textId="77777777" w:rsidR="00B14795" w:rsidRPr="00B14795" w:rsidRDefault="00B14795" w:rsidP="00B14795">
      <w:pPr>
        <w:bidi w:val="0"/>
      </w:pPr>
      <w:r w:rsidRPr="00B14795">
        <w:t>Case presentations</w:t>
      </w:r>
    </w:p>
    <w:p w14:paraId="77FDC22A" w14:textId="77777777" w:rsidR="00B14795" w:rsidRPr="00B14795" w:rsidRDefault="00B14795" w:rsidP="00B14795">
      <w:pPr>
        <w:bidi w:val="0"/>
      </w:pPr>
      <w:r w:rsidRPr="00B14795">
        <w:t>Quizzes</w:t>
      </w:r>
    </w:p>
    <w:p w14:paraId="5D0ECB61" w14:textId="77777777" w:rsidR="00B14795" w:rsidRPr="00B14795" w:rsidRDefault="00B14795" w:rsidP="00B14795">
      <w:pPr>
        <w:bidi w:val="0"/>
      </w:pPr>
      <w:r w:rsidRPr="00B14795">
        <w:t>Skills assessments (e.g., spirometry)</w:t>
      </w:r>
    </w:p>
    <w:p w14:paraId="1B9D277A" w14:textId="77777777" w:rsidR="00B14795" w:rsidRPr="00B14795" w:rsidRDefault="00B14795" w:rsidP="00B14795">
      <w:pPr>
        <w:bidi w:val="0"/>
      </w:pPr>
      <w:r w:rsidRPr="00B14795">
        <w:t>Course Materials</w:t>
      </w:r>
      <w:r w:rsidRPr="00B14795">
        <w:rPr>
          <w:rtl/>
        </w:rPr>
        <w:t>:</w:t>
      </w:r>
    </w:p>
    <w:p w14:paraId="7700219F" w14:textId="77777777" w:rsidR="00B14795" w:rsidRPr="00B14795" w:rsidRDefault="00B14795" w:rsidP="00B14795">
      <w:pPr>
        <w:bidi w:val="0"/>
      </w:pPr>
    </w:p>
    <w:p w14:paraId="5B16DAB4" w14:textId="77777777" w:rsidR="00B14795" w:rsidRPr="00B14795" w:rsidRDefault="00B14795" w:rsidP="00B14795">
      <w:pPr>
        <w:bidi w:val="0"/>
      </w:pPr>
      <w:r w:rsidRPr="00B14795">
        <w:t>Required textbook: [Davidsons for internal medicine]</w:t>
      </w:r>
    </w:p>
    <w:p w14:paraId="16D114AB" w14:textId="77777777" w:rsidR="00B14795" w:rsidRPr="00B14795" w:rsidRDefault="00B14795" w:rsidP="00B14795">
      <w:pPr>
        <w:bidi w:val="0"/>
      </w:pPr>
      <w:r w:rsidRPr="00B14795">
        <w:t>Grading Scheme</w:t>
      </w:r>
      <w:r w:rsidRPr="00B14795">
        <w:rPr>
          <w:rtl/>
        </w:rPr>
        <w:t>:</w:t>
      </w:r>
    </w:p>
    <w:p w14:paraId="6388A624" w14:textId="77777777" w:rsidR="00B14795" w:rsidRDefault="00B14795" w:rsidP="00B14795">
      <w:pPr>
        <w:bidi w:val="0"/>
      </w:pPr>
    </w:p>
    <w:p w14:paraId="0BCAE35B" w14:textId="77777777" w:rsidR="00F72334" w:rsidRDefault="00F72334" w:rsidP="00F72334"/>
    <w:p w14:paraId="715C6115" w14:textId="36729AEB" w:rsidR="00F72334" w:rsidRDefault="00F72334" w:rsidP="00B14795">
      <w:pPr>
        <w:bidi w:val="0"/>
      </w:pPr>
    </w:p>
    <w:p w14:paraId="1624CA09" w14:textId="77777777" w:rsidR="001E4A5C" w:rsidRDefault="001E4A5C" w:rsidP="001E4A5C">
      <w:pPr>
        <w:bidi w:val="0"/>
      </w:pPr>
    </w:p>
    <w:sectPr w:rsidR="001E4A5C" w:rsidSect="00F812F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7C4"/>
    <w:rsid w:val="001E4A5C"/>
    <w:rsid w:val="00483D05"/>
    <w:rsid w:val="00982544"/>
    <w:rsid w:val="00B14795"/>
    <w:rsid w:val="00D037C4"/>
    <w:rsid w:val="00F22548"/>
    <w:rsid w:val="00F72334"/>
    <w:rsid w:val="00F8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25093"/>
  <w15:chartTrackingRefBased/>
  <w15:docId w15:val="{458E4D18-DD5C-4012-AC92-B71C8DD32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3</cp:revision>
  <dcterms:created xsi:type="dcterms:W3CDTF">2024-04-14T20:51:00Z</dcterms:created>
  <dcterms:modified xsi:type="dcterms:W3CDTF">2024-04-14T21:15:00Z</dcterms:modified>
</cp:coreProperties>
</file>